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513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0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27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74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8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7670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Обрада</w:t>
            </w:r>
          </w:p>
        </w:tc>
      </w:tr>
      <w:tr>
        <w:trPr>
          <w:trHeight w:hRule="atLeast" w:val="1521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Стицање знања о појму и облицима друштвених промена.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Упоређивање и увиђање различитих утицаја друштвених промена у односу на њихову трајност и опсег.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Разликовање и развој критичке свести о врстама (подели) промена као што су  раст, развој и напредак.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наведе и објасни појам и облике друштвених промена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упоређује и анализира трајност и опсег промена у друштву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разликује и критички промишља о врстама променама  у друштву ( расту, развоју и напретку).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Монолошко-дијалошка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Историја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10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подсећа ученике да се и сам настанак социологије везује за значајне исходе великих друштвених промена током 16 -19 века.  Користи метафору о „историјском дану“ (описана на стр 108 уџбеника) како би ученицима указала на непрестаност и брзину промена у друштву  од тада до данас са тенденцијом даљег усложњвања и убразања као и све теже предвидљивости. Пита ученике да наведу примере који подкрепљују ову тврдњу.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Ученици наводе примере.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сумира одговоре ученика, уопштава их и указује на значајне одлике које карактеришу савремено друштво у сфери економије и рада, информационих технологија, културе и медија (пр. свет рада умрежен са техноогијом, свакодневни живот незамислив без технологије, комуникација и друштвене мреже, глобализација...).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Истиче да се социологија посебно осврће на анализу узрока, подручја испољавања друштвених промена и могуће правце деловања, утицаја и исхода. Истиче да би опште одређење појма друштвених промена гласило – Процес у којем се успостављају нови облици друштвених интеракција (односа) између појединаца и група у одређеном временском опсегу.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Облици друштвених промена. Промене се одвијају унутар друштвене структуре (промене елемената и њиховог односа, функција – пример промена породице од породичне задруге до нуклеарне породице, значајне промене њене функције попут измештања производне и сл..), а може се мењати и сама структура (пр. распад СФРЈ, улазак у ЕУ и сл.). Са становишта свести носилаца: свесне и намераване и несвесне (пр. развој фабрика) и ненамераване ( пр. закађење околине), такође промене могу бити и супротне очекивањима.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Сталност и трајност промена. Промене и трајност чине јединство. Промене су сталне, друштво се непрестано мења али и неке елементе упркос променама перзистирају (трају, опстају). Истиче пример  - Школа се непрестано мења, а њена улога је и даље образовна.Пита ученике да образложе овај пример. Ученици одговарају.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Подела промена: Раст, развој, напредак.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Раст – квантитативно увећање неке појаве (пр. демографски или економски раст); Развој – квалитативне промене дела или целокупне  структуре у смислу настајања сложенијег, савршенијег поретка; Прогрес (напредак) и регрес (назадовање) представљају вредносну процену друштвене промене.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 xml:space="preserve">Активност </w:t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val="sr-YU"/>
              </w:rPr>
              <w:t>3</w:t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истиче да су друштвени развој и напредак противречне категорије и да је за процену напретка неопходно увидети све ефекте који проистичу из процеса промене као и њиховох утицаја на очување друштва и природе.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1.Подсећа ученике на мит о Прометеју и пита их да промисле и образложе какве су све промене проистекле из Прометејевих дарова човеку и да ли могу да уоче противречности које су дарови изнедрили?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2.Пита ученике да мапирају, наведу и објасне савремене противречности развоја друштвеног поретка?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Ученици размишљају, одговарају, дискутују.  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3 минута</w:t>
            </w:r>
          </w:p>
        </w:tc>
        <w:tc>
          <w:tcPr>
            <w:tcW w:type="dxa" w:w="767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 xml:space="preserve">Активност 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sr-YU"/>
              </w:rPr>
              <w:t>4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Наставник износи завршну реч уобличавањем датих одговора ученика и  подвлачењем кључних појмова.Указује да ће следећег часа бити речи о узроцима и теоријским моделима објашњења промена.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</w:rPr>
  </w:style>
  <w:style w:styleId="style20" w:type="character">
    <w:name w:val="ListLabel 4"/>
    <w:next w:val="style20"/>
    <w:rPr>
      <w:rFonts w:cs="Calibri"/>
      <w:color w:val="00000A"/>
    </w:rPr>
  </w:style>
  <w:style w:styleId="style21" w:type="paragraph">
    <w:name w:val="Heading"/>
    <w:basedOn w:val="style0"/>
    <w:next w:val="style22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2" w:type="paragraph">
    <w:name w:val="Text Body"/>
    <w:basedOn w:val="style0"/>
    <w:next w:val="style22"/>
    <w:pPr>
      <w:spacing w:after="120" w:before="0"/>
      <w:contextualSpacing w:val="false"/>
    </w:pPr>
    <w:rPr/>
  </w:style>
  <w:style w:styleId="style23" w:type="paragraph">
    <w:name w:val="List"/>
    <w:basedOn w:val="style22"/>
    <w:next w:val="style23"/>
    <w:pPr/>
    <w:rPr>
      <w:rFonts w:cs="Mangal"/>
    </w:rPr>
  </w:style>
  <w:style w:styleId="style24" w:type="paragraph">
    <w:name w:val="Caption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Index"/>
    <w:basedOn w:val="style0"/>
    <w:next w:val="style25"/>
    <w:pPr>
      <w:suppressLineNumbers/>
    </w:pPr>
    <w:rPr>
      <w:rFonts w:cs="Mangal"/>
    </w:rPr>
  </w:style>
  <w:style w:styleId="style26" w:type="paragraph">
    <w:name w:val="List Paragraph"/>
    <w:basedOn w:val="style0"/>
    <w:next w:val="style26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2016-09-25T11:08:00Z</dcterms:created>
  <dc:creator>Vera Scekic</dc:creator>
  <cp:lastModifiedBy>Sladja</cp:lastModifiedBy>
  <dcterms:modified xsi:type="dcterms:W3CDTF">2016-09-25T13:47:00Z</dcterms:modified>
  <cp:revision>16</cp:revision>
</cp:coreProperties>
</file>